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FE3A22">
        <w:rPr>
          <w:b/>
        </w:rPr>
        <w:t>Международные суды и арбитражи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A018CD" w:rsidP="00411AFE">
            <w:pPr>
              <w:rPr>
                <w:b/>
              </w:rPr>
            </w:pPr>
            <w:r>
              <w:t>Международное процессуальное право. Практические навыки юриста-международника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CB67E2" w:rsidP="000E2EE5">
            <w:pPr>
              <w:jc w:val="both"/>
            </w:pPr>
            <w:r>
              <w:t>1-2</w:t>
            </w:r>
            <w:r w:rsidR="00411AFE">
              <w:t>4</w:t>
            </w:r>
            <w:r>
              <w:t xml:space="preserve"> 01 0</w:t>
            </w:r>
            <w:r w:rsidR="000E2EE5">
              <w:t>1</w:t>
            </w:r>
            <w:r w:rsidR="00411AFE">
              <w:t xml:space="preserve"> </w:t>
            </w:r>
            <w:r w:rsidR="000E2EE5">
              <w:t>Международное право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695302" w:rsidP="00250613">
            <w:pPr>
              <w:jc w:val="both"/>
            </w:pPr>
            <w:r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A018CD" w:rsidP="00250613">
            <w:pPr>
              <w:jc w:val="both"/>
            </w:pPr>
            <w:r>
              <w:t>6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862FC4" w:rsidP="00250613">
            <w:pPr>
              <w:jc w:val="both"/>
            </w:pPr>
            <w:r w:rsidRPr="00E32450"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FE3A22" w:rsidP="00250613">
            <w:r>
              <w:t>Кандидат юридических наук, доцент</w:t>
            </w:r>
          </w:p>
          <w:p w:rsidR="00FE3A22" w:rsidRPr="00250613" w:rsidRDefault="00FE3A22" w:rsidP="00FE3A22">
            <w:proofErr w:type="spellStart"/>
            <w:r>
              <w:t>Мукашёв</w:t>
            </w:r>
            <w:proofErr w:type="spellEnd"/>
            <w:r>
              <w:t xml:space="preserve"> Сулейман Ибрагимович</w:t>
            </w:r>
          </w:p>
        </w:tc>
      </w:tr>
      <w:tr w:rsidR="005B1EC8" w:rsidRPr="00250613" w:rsidTr="00A018CD">
        <w:trPr>
          <w:trHeight w:val="59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E5" w:rsidRPr="00FE3A22" w:rsidRDefault="00FE3A22" w:rsidP="00695302">
            <w:r>
              <w:t>П</w:t>
            </w:r>
            <w:r w:rsidRPr="00FE3A22">
              <w:t>олучение знаний по теоретико-правовым, институционным и договорным основам международного сотрудничества в борьбе с преступностью, а также выработка у обучающихся умений по применению в практической деятельности полученных знаний по международному уголовному процессу, квалицированному решению конкретных задач, поставленных перед органами государственного управления</w:t>
            </w:r>
          </w:p>
        </w:tc>
      </w:tr>
      <w:tr w:rsidR="005B1EC8" w:rsidRPr="00250613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proofErr w:type="spellStart"/>
            <w:r w:rsidRPr="00250613">
              <w:t>Пререквизиты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997989" w:rsidRDefault="00997989" w:rsidP="00411AFE">
            <w:r w:rsidRPr="00997989">
              <w:t>«Международное публичное право», «Международное уголовное право»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989" w:rsidRPr="00FC6965" w:rsidRDefault="00997989" w:rsidP="00997989">
            <w:pPr>
              <w:overflowPunct w:val="0"/>
              <w:autoSpaceDE w:val="0"/>
              <w:autoSpaceDN w:val="0"/>
              <w:adjustRightInd w:val="0"/>
              <w:ind w:firstLine="455"/>
              <w:jc w:val="both"/>
              <w:rPr>
                <w:bCs/>
                <w:color w:val="000000"/>
              </w:rPr>
            </w:pPr>
            <w:r w:rsidRPr="00FC6965">
              <w:rPr>
                <w:bCs/>
                <w:color w:val="000000"/>
              </w:rPr>
              <w:t>История международного правосудия. Современная система международного правосудия</w:t>
            </w:r>
          </w:p>
          <w:p w:rsidR="00997989" w:rsidRPr="00FC6965" w:rsidRDefault="00997989" w:rsidP="00997989">
            <w:pPr>
              <w:overflowPunct w:val="0"/>
              <w:autoSpaceDE w:val="0"/>
              <w:autoSpaceDN w:val="0"/>
              <w:adjustRightInd w:val="0"/>
              <w:ind w:firstLine="455"/>
              <w:jc w:val="both"/>
            </w:pPr>
            <w:r w:rsidRPr="00FC6965">
              <w:rPr>
                <w:bCs/>
                <w:color w:val="000000"/>
              </w:rPr>
              <w:t>Компетенция и порядок рассмотрения дел в Международном Суде ООН</w:t>
            </w:r>
          </w:p>
          <w:p w:rsidR="00997989" w:rsidRPr="00FC6965" w:rsidRDefault="00997989" w:rsidP="00997989">
            <w:pPr>
              <w:overflowPunct w:val="0"/>
              <w:autoSpaceDE w:val="0"/>
              <w:autoSpaceDN w:val="0"/>
              <w:adjustRightInd w:val="0"/>
              <w:ind w:firstLine="455"/>
              <w:jc w:val="both"/>
              <w:rPr>
                <w:bCs/>
                <w:spacing w:val="-2"/>
              </w:rPr>
            </w:pPr>
            <w:r w:rsidRPr="00FC6965">
              <w:rPr>
                <w:bCs/>
                <w:color w:val="000000"/>
              </w:rPr>
              <w:t>Компетенция и порядок рассмотрения дел в Международном трибунале по морскому праву</w:t>
            </w:r>
          </w:p>
          <w:p w:rsidR="00997989" w:rsidRPr="00FC6965" w:rsidRDefault="00997989" w:rsidP="00997989">
            <w:pPr>
              <w:overflowPunct w:val="0"/>
              <w:autoSpaceDE w:val="0"/>
              <w:autoSpaceDN w:val="0"/>
              <w:adjustRightInd w:val="0"/>
              <w:ind w:firstLine="455"/>
              <w:jc w:val="both"/>
            </w:pPr>
            <w:r w:rsidRPr="00FC6965">
              <w:rPr>
                <w:bCs/>
                <w:color w:val="000000"/>
              </w:rPr>
              <w:t>Международный Уголовный Суд: компетенция и порядок рассмотрения уголовных дел</w:t>
            </w:r>
          </w:p>
          <w:p w:rsidR="00997989" w:rsidRPr="00FC6965" w:rsidRDefault="00997989" w:rsidP="00997989">
            <w:pPr>
              <w:overflowPunct w:val="0"/>
              <w:autoSpaceDE w:val="0"/>
              <w:autoSpaceDN w:val="0"/>
              <w:adjustRightInd w:val="0"/>
              <w:ind w:firstLine="455"/>
              <w:jc w:val="both"/>
              <w:rPr>
                <w:bCs/>
                <w:color w:val="000000"/>
              </w:rPr>
            </w:pPr>
            <w:r w:rsidRPr="00FC6965">
              <w:rPr>
                <w:bCs/>
                <w:color w:val="000000"/>
              </w:rPr>
              <w:t>Международные трибуналы</w:t>
            </w:r>
          </w:p>
          <w:p w:rsidR="00F851E5" w:rsidRPr="00997989" w:rsidRDefault="00997989" w:rsidP="00997989">
            <w:pPr>
              <w:overflowPunct w:val="0"/>
              <w:autoSpaceDE w:val="0"/>
              <w:autoSpaceDN w:val="0"/>
              <w:adjustRightInd w:val="0"/>
              <w:ind w:firstLine="455"/>
              <w:jc w:val="both"/>
            </w:pPr>
            <w:r w:rsidRPr="00FC6965">
              <w:rPr>
                <w:bCs/>
                <w:color w:val="000000"/>
              </w:rPr>
              <w:t>Международные судебные органы по правам человека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A018CD" w:rsidRDefault="005B1EC8" w:rsidP="00A018CD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A018C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41120"/>
    <w:multiLevelType w:val="hybridMultilevel"/>
    <w:tmpl w:val="A600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FE09AC6">
      <w:start w:val="8"/>
      <w:numFmt w:val="decimal"/>
      <w:lvlText w:val="%2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213A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989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18C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2155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3A22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  <w:style w:type="paragraph" w:customStyle="1" w:styleId="FR1">
    <w:name w:val="FR1"/>
    <w:rsid w:val="00A018CD"/>
    <w:pPr>
      <w:widowControl w:val="0"/>
      <w:spacing w:line="280" w:lineRule="auto"/>
    </w:pPr>
    <w:rPr>
      <w:rFonts w:ascii="Arial" w:hAnsi="Arial"/>
      <w:b/>
      <w:snapToGrid w:val="0"/>
    </w:rPr>
  </w:style>
  <w:style w:type="paragraph" w:styleId="a9">
    <w:name w:val="Body Text"/>
    <w:basedOn w:val="a"/>
    <w:link w:val="aa"/>
    <w:uiPriority w:val="99"/>
    <w:semiHidden/>
    <w:rsid w:val="00A018CD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semiHidden/>
    <w:rsid w:val="00A018CD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0D678-83AB-4C5F-9940-528BDFFBD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2023-09-15T10:57:00Z</dcterms:created>
  <dcterms:modified xsi:type="dcterms:W3CDTF">2023-09-15T10:57:00Z</dcterms:modified>
</cp:coreProperties>
</file>